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4" w:rsidRDefault="00F65174" w:rsidP="00F65174">
      <w:pPr>
        <w:ind w:left="567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Басманный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суд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Москвы г. Москва, ул.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Каланчевская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11</w:t>
      </w:r>
    </w:p>
    <w:p w:rsidR="00F65174" w:rsidRDefault="00F65174" w:rsidP="00F65174">
      <w:pPr>
        <w:ind w:left="567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Истец: А место жительства, телефон,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e-mail</w:t>
      </w:r>
      <w:proofErr w:type="spellEnd"/>
    </w:p>
    <w:p w:rsidR="00F65174" w:rsidRDefault="00F65174" w:rsidP="00F65174">
      <w:pPr>
        <w:ind w:left="567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Ответчики: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В места жительства, телефоны,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e-mail</w:t>
      </w:r>
      <w:proofErr w:type="spellEnd"/>
    </w:p>
    <w:p w:rsidR="00F65174" w:rsidRDefault="00F65174" w:rsidP="00F65174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Исковое заявление о восстановлении</w:t>
      </w:r>
    </w:p>
    <w:p w:rsidR="00F65174" w:rsidRDefault="00F65174" w:rsidP="00F65174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пропущенного срока для принятия наследства</w:t>
      </w:r>
    </w:p>
    <w:p w:rsidR="00F65174" w:rsidRDefault="00F65174" w:rsidP="00BE73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19.01.2015 года умерла моя мать — гражданка Г., которая на момент смерти проживала в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Москве, ул. Харитоновская, 1, кв. 2. По состоянию на день ее смерти, в собственности моей матери находилась 3-комнатная квартира по указанному выше адресу (справка 1).</w:t>
      </w:r>
    </w:p>
    <w:p w:rsidR="00F65174" w:rsidRDefault="00F65174" w:rsidP="00BE73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 не смогла подать заявление о намерении вступить в наследство после смерти гражданки Г., в соответствии со ст. 1154 ГК РФ, поскольку с 12.01.2013 по 25.10.2015 год находилась в геологической экспедиции в г. Петропавловске-Камчатском Камчатского края (справка 2). Таким образом, указанную квартиру в тайне от меня унаследовали 2 моих брата — гражданин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В.</w:t>
      </w:r>
    </w:p>
    <w:p w:rsidR="00F65174" w:rsidRDefault="00F65174" w:rsidP="00BE73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Поскольку наша мать страдала выраженным нарушением речи после перенесенного инсульта (справка 3), разговаривать с ней лично по телефону я не могла, тем не менее, регулярно справлялась о ее самочувствии у братьев, что подтверждается распечаткой телефонных разговоров за указанный период (справка 4). Информацию о том, что нашей матери нет в живых, я узнала лишь по возвращении из командировки, а именно — 25.10.2015г.</w:t>
      </w:r>
    </w:p>
    <w:p w:rsidR="00F65174" w:rsidRDefault="00F65174" w:rsidP="00BE73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мои вопросы о сокрытии факта смерти матери, братья ответили тем, что не собирались сообщать мне такие сведения, поскольку, по их мнению, я не заботилась о своей матери и не уделяла ей должного внимания. Эти доводы не соответствуют действительности, т.к. я регулярно пересылала денежные средства на счет, открытый на имя моей матери в Сбербанке (справка 5).</w:t>
      </w:r>
    </w:p>
    <w:p w:rsidR="00F65174" w:rsidRDefault="00F65174" w:rsidP="00BE73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Поскольку мои братья унаследовали квартиру после смерти нашей матери в равных долях по правилам ст. 1142 ГК РФ, а я пропустила срок для принятия наследства по уважительным причинам, то я предложила им урегулировать спор в досудебном порядке, путем подачи согласия для принятия меня в число наследников по закону в соответствии со ст. 1155 ГК РФ, о чем свидетельствует моя письменная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просьба от 27.10.2015г. На мое обращение, братья ответили отказом, мотивируя его тем, что я являюсь недостойной наследницей.</w:t>
      </w:r>
    </w:p>
    <w:p w:rsidR="00F65174" w:rsidRDefault="00F65174" w:rsidP="00BE730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Считаю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свои права ущемленными и прошу суд в соответствии со ст. 1142, 1154, 1155 ГК РФ:</w:t>
      </w:r>
    </w:p>
    <w:p w:rsidR="00F65174" w:rsidRPr="00F65174" w:rsidRDefault="00F65174" w:rsidP="00F65174">
      <w:pPr>
        <w:pStyle w:val="a5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65174">
        <w:rPr>
          <w:rFonts w:ascii="Arial" w:hAnsi="Arial" w:cs="Arial"/>
          <w:color w:val="333333"/>
          <w:sz w:val="23"/>
          <w:szCs w:val="23"/>
          <w:shd w:val="clear" w:color="auto" w:fill="FFFFFF"/>
        </w:rPr>
        <w:t>Восстановить срок для принятия мною наследства после умершей 19.01.2015 гражданки А. и установить его в пределах шести месяцев со дня, когда я фактически узнала об открытии наследства, то есть с 25.10.2015 г.</w:t>
      </w:r>
    </w:p>
    <w:p w:rsidR="00F65174" w:rsidRPr="00F65174" w:rsidRDefault="00F65174" w:rsidP="00F65174">
      <w:pPr>
        <w:pStyle w:val="a5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65174">
        <w:rPr>
          <w:rFonts w:ascii="Arial" w:hAnsi="Arial" w:cs="Arial"/>
          <w:color w:val="333333"/>
          <w:sz w:val="23"/>
          <w:szCs w:val="23"/>
          <w:shd w:val="clear" w:color="auto" w:fill="FFFFFF"/>
        </w:rPr>
        <w:t>Взыскать с гражданина</w:t>
      </w:r>
      <w:proofErr w:type="gramStart"/>
      <w:r w:rsidRPr="00F6517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</w:t>
      </w:r>
      <w:proofErr w:type="gramEnd"/>
      <w:r w:rsidRPr="00F6517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В сумму госпошлины, уплаченную мною за подачу данного иска в суд.</w:t>
      </w:r>
    </w:p>
    <w:p w:rsidR="00F62B5B" w:rsidRPr="00BE7304" w:rsidRDefault="00F65174" w:rsidP="00BE7304">
      <w:pPr>
        <w:rPr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Дата подачи заявления «___»_________ ____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           Подпись истца _______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F62B5B" w:rsidRPr="00BE7304" w:rsidSect="006D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1B2"/>
    <w:multiLevelType w:val="hybridMultilevel"/>
    <w:tmpl w:val="0E02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08"/>
    <w:rsid w:val="000873F2"/>
    <w:rsid w:val="006D2E09"/>
    <w:rsid w:val="00700808"/>
    <w:rsid w:val="008249FE"/>
    <w:rsid w:val="008D1871"/>
    <w:rsid w:val="00BE7304"/>
    <w:rsid w:val="00F6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  <w:style w:type="character" w:styleId="a4">
    <w:name w:val="Hyperlink"/>
    <w:basedOn w:val="a0"/>
    <w:uiPriority w:val="99"/>
    <w:semiHidden/>
    <w:unhideWhenUsed/>
    <w:rsid w:val="00F651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HP-MINI</cp:lastModifiedBy>
  <cp:revision>4</cp:revision>
  <dcterms:created xsi:type="dcterms:W3CDTF">2015-10-28T20:14:00Z</dcterms:created>
  <dcterms:modified xsi:type="dcterms:W3CDTF">2018-11-01T22:02:00Z</dcterms:modified>
</cp:coreProperties>
</file>