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7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  <w:rtl w:val="0"/>
        </w:rPr>
        <w:t xml:space="preserve">Унифицированная форма № Т-8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674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Утверждена Постановлением Госкомстата России</w:t>
        <w:br w:type="textWrapping"/>
        <w:t xml:space="preserve">от 05.01.04 № 1</w:t>
      </w:r>
    </w:p>
    <w:tbl>
      <w:tblPr>
        <w:tblStyle w:val="Table1"/>
        <w:tblW w:w="10206.0" w:type="dxa"/>
        <w:jc w:val="left"/>
        <w:tblInd w:w="28.0" w:type="pct"/>
        <w:tblLayout w:type="fixed"/>
        <w:tblLook w:val="0000"/>
      </w:tblPr>
      <w:tblGrid>
        <w:gridCol w:w="7088"/>
        <w:gridCol w:w="680"/>
        <w:gridCol w:w="1021"/>
        <w:gridCol w:w="1417"/>
        <w:tblGridChange w:id="0">
          <w:tblGrid>
            <w:gridCol w:w="7088"/>
            <w:gridCol w:w="680"/>
            <w:gridCol w:w="1021"/>
            <w:gridCol w:w="141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по ОКУД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0301006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ГБОУ ДОД СДЮШОР "Аллюр"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ОКПО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(наименование организации)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7"/>
        <w:gridCol w:w="1672"/>
        <w:gridCol w:w="1673"/>
        <w:tblGridChange w:id="0">
          <w:tblGrid>
            <w:gridCol w:w="5727"/>
            <w:gridCol w:w="1672"/>
            <w:gridCol w:w="167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документа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составления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ПРИКАЗ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20.03.2018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(распоряжение)</w:t>
        <w:br w:type="textWrapping"/>
        <w:t xml:space="preserve">о прекращении (расторжении) трудового договора с работником (увольнении)</w:t>
      </w:r>
      <w:r w:rsidDel="00000000" w:rsidR="00000000" w:rsidRPr="00000000">
        <w:rPr>
          <w:rtl w:val="0"/>
        </w:rPr>
      </w:r>
    </w:p>
    <w:tbl>
      <w:tblPr>
        <w:tblStyle w:val="Table3"/>
        <w:tblW w:w="10193.0" w:type="dxa"/>
        <w:jc w:val="left"/>
        <w:tblInd w:w="28.0" w:type="pct"/>
        <w:tblLayout w:type="fixed"/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  <w:tblGridChange w:id="0">
          <w:tblGrid>
            <w:gridCol w:w="4678"/>
            <w:gridCol w:w="397"/>
            <w:gridCol w:w="278"/>
            <w:gridCol w:w="2075"/>
            <w:gridCol w:w="354"/>
            <w:gridCol w:w="355"/>
            <w:gridCol w:w="312"/>
            <w:gridCol w:w="340"/>
            <w:gridCol w:w="1304"/>
            <w:gridCol w:w="1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Прекратить действие трудового договора от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уволить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(ненужное зачеркнуть)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5"/>
        <w:gridCol w:w="1701"/>
        <w:tblGridChange w:id="0">
          <w:tblGrid>
            <w:gridCol w:w="8505"/>
            <w:gridCol w:w="170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Табельный номер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Петров Петр Петрович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отчество)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(структурное подразделение)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Преподаватель верховой езды</w:t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 (специальность, профессия), разряд, класс (категория) квалификации)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прогул, статья 81, часть первая, пункт 6, подпункт «а» Трудового кодекса Российской Федерации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(основание прекращения (расторжения) трудового договора (увольнения))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2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8221"/>
        <w:tblGridChange w:id="0">
          <w:tblGrid>
            <w:gridCol w:w="1985"/>
            <w:gridCol w:w="822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Основание (документ, номер, дата):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докладная от 12.03.2018, акт об отсутствии на рабочем месте 12.03.2018, объяснение от 16.03.2018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(заявление работника, служебная записка, медицинское заключение и т.д.)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28.0" w:type="pct"/>
        <w:tblLayout w:type="fixed"/>
        <w:tblLook w:val="0000"/>
      </w:tblPr>
      <w:tblGrid>
        <w:gridCol w:w="2628"/>
        <w:gridCol w:w="2759"/>
        <w:gridCol w:w="283"/>
        <w:gridCol w:w="1418"/>
        <w:gridCol w:w="284"/>
        <w:gridCol w:w="2835"/>
        <w:tblGridChange w:id="0">
          <w:tblGrid>
            <w:gridCol w:w="2628"/>
            <w:gridCol w:w="2759"/>
            <w:gridCol w:w="283"/>
            <w:gridCol w:w="1418"/>
            <w:gridCol w:w="284"/>
            <w:gridCol w:w="28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Руководитель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Иванов И.И.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4.999999999998" w:type="dxa"/>
        <w:jc w:val="left"/>
        <w:tblInd w:w="28.0" w:type="pct"/>
        <w:tblLayout w:type="fixed"/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  <w:tblGridChange w:id="0">
          <w:tblGrid>
            <w:gridCol w:w="5103"/>
            <w:gridCol w:w="2041"/>
            <w:gridCol w:w="284"/>
            <w:gridCol w:w="340"/>
            <w:gridCol w:w="227"/>
            <w:gridCol w:w="1304"/>
            <w:gridCol w:w="283"/>
            <w:gridCol w:w="339"/>
            <w:gridCol w:w="28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приказом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(распоряжением) работник ознакомлен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Мотивированное мнение выборного</w:t>
        <w:br w:type="textWrapping"/>
        <w:t xml:space="preserve">профсоюзного органа в письменной форме</w:t>
      </w:r>
    </w:p>
    <w:tbl>
      <w:tblPr>
        <w:tblStyle w:val="Table8"/>
        <w:tblW w:w="5943.0" w:type="dxa"/>
        <w:jc w:val="left"/>
        <w:tblInd w:w="28.0" w:type="pct"/>
        <w:tblLayout w:type="fixed"/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  <w:tblGridChange w:id="0">
          <w:tblGrid>
            <w:gridCol w:w="471"/>
            <w:gridCol w:w="340"/>
            <w:gridCol w:w="227"/>
            <w:gridCol w:w="1418"/>
            <w:gridCol w:w="354"/>
            <w:gridCol w:w="355"/>
            <w:gridCol w:w="570"/>
            <w:gridCol w:w="850"/>
            <w:gridCol w:w="135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(от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рассмотрено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850" w:left="1134" w:right="567" w:header="39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lanki.ucoz.ru/news/2011-01-20-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