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47" w:rsidRPr="00F56347" w:rsidRDefault="00F56347" w:rsidP="00F56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Мировому судье судебного участка</w:t>
      </w:r>
    </w:p>
    <w:p w:rsidR="00F56347" w:rsidRPr="00F56347" w:rsidRDefault="00F56347" w:rsidP="00F56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№ _____ по городу_____________</w:t>
      </w:r>
    </w:p>
    <w:p w:rsidR="00F56347" w:rsidRPr="00F56347" w:rsidRDefault="00F56347" w:rsidP="00F56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Истец: _______________________</w:t>
      </w:r>
    </w:p>
    <w:p w:rsidR="00F56347" w:rsidRPr="00F56347" w:rsidRDefault="00F56347" w:rsidP="00F56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(ФИО полностью, адрес)</w:t>
      </w:r>
    </w:p>
    <w:p w:rsidR="00F56347" w:rsidRPr="00F56347" w:rsidRDefault="00F56347" w:rsidP="00F56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Ответчик: _____________________</w:t>
      </w:r>
    </w:p>
    <w:p w:rsidR="00F56347" w:rsidRPr="00F56347" w:rsidRDefault="00F56347" w:rsidP="00F56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(ФИО полностью, адрес)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47" w:rsidRPr="00F56347" w:rsidRDefault="00F56347" w:rsidP="00F56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F56347" w:rsidRPr="00F56347" w:rsidRDefault="00F56347" w:rsidP="00F56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о взыскании алиментов в твердой денежной сумме</w:t>
      </w:r>
    </w:p>
    <w:p w:rsid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Я являюсь матерью (отцом) несовершеннолетнего (-них) _________ (ФИО ребенка (детей) ____________ ____ года рождения, ответчик является его (их) отцом (матерью). 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 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При совместном проживании на ребенка (детей) мы ежемесячно тратили в среднем _______ руб. после развода на содержание ребенка (детей) я могу потратить _______ руб. исходя из среднемесячного дохода _______ руб. 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proofErr w:type="gramStart"/>
      <w:r w:rsidRPr="00F5634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56347">
        <w:rPr>
          <w:rFonts w:ascii="Times New Roman" w:hAnsi="Times New Roman" w:cs="Times New Roman"/>
          <w:sz w:val="24"/>
          <w:szCs w:val="24"/>
        </w:rPr>
        <w:t xml:space="preserve"> ½ или 1,5 или 2), поскольку _________ (указать основания взыскания алиментов в указанном истцом размере).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83, 117 Семейного кодекса РФ, статьями 131-132 Гражданского процессуального кодекса РФ,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Взыскать с _________ (ФИО ответчика) в пользу _________ (ФИО истца) 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____________ ____ г. и до совершеннолетия ребенка (детей).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Установить порядок индексации взысканных судом алиментов в зависимости от изменения величины прожиточного минимума на территории _________ (указать субъект РФ или в целом по РФ).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(копии по числу лиц, участвующих в деле):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Копия искового заявления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Копия свидетельства о расторжении брака (если расторгнут)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Копия свидетельства о рождении ребенка (детей)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Справка о доходах истца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Документы, подтверждающие размер доходов ответчика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Документы, подтверждающие размер необходимого обеспечения детей</w:t>
      </w:r>
    </w:p>
    <w:p w:rsidR="00F56347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47">
        <w:rPr>
          <w:rFonts w:ascii="Times New Roman" w:hAnsi="Times New Roman" w:cs="Times New Roman"/>
          <w:sz w:val="24"/>
          <w:szCs w:val="24"/>
        </w:rPr>
        <w:t>Документ, подтверждающий проживание ребенка (детей) вместе с истцом</w:t>
      </w:r>
    </w:p>
    <w:p w:rsid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9C" w:rsidRPr="00F56347" w:rsidRDefault="00F56347" w:rsidP="00F5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6347">
        <w:rPr>
          <w:rFonts w:ascii="Times New Roman" w:hAnsi="Times New Roman" w:cs="Times New Roman"/>
          <w:sz w:val="24"/>
          <w:szCs w:val="24"/>
        </w:rPr>
        <w:t>Дата подачи заявления ____________ ____ г. Подпись истца _______</w:t>
      </w:r>
    </w:p>
    <w:sectPr w:rsidR="00E7759C" w:rsidRPr="00F5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EC"/>
    <w:rsid w:val="00AE77EC"/>
    <w:rsid w:val="00E7759C"/>
    <w:rsid w:val="00F5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681B"/>
  <w15:chartTrackingRefBased/>
  <w15:docId w15:val="{D4C3540C-947B-40E1-BDE8-F7B63195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2019-03-14T06:26:00Z</dcterms:created>
  <dcterms:modified xsi:type="dcterms:W3CDTF">2019-03-14T06:27:00Z</dcterms:modified>
</cp:coreProperties>
</file>