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747" w:firstLine="0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Унифицированная форма № Т-8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6747" w:firstLine="0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Утверждена Постановлением Госкомстата России</w:t>
        <w:br w:type="textWrapping"/>
        <w:t xml:space="preserve">от 05.01.04 № 1</w:t>
      </w:r>
    </w:p>
    <w:tbl>
      <w:tblPr>
        <w:tblStyle w:val="Table1"/>
        <w:tblW w:w="1020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88"/>
        <w:gridCol w:w="709.0000000000009"/>
        <w:gridCol w:w="991.9999999999993"/>
        <w:gridCol w:w="1416.9999999999993"/>
        <w:tblGridChange w:id="0">
          <w:tblGrid>
            <w:gridCol w:w="7088"/>
            <w:gridCol w:w="709.0000000000009"/>
            <w:gridCol w:w="991.9999999999993"/>
            <w:gridCol w:w="1416.9999999999993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85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Форма по ОКУД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0301006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ООО «Юнион»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85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 ОКПО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(наименование организации)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85"/>
              <w:jc w:val="right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Rule="auto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27"/>
        <w:gridCol w:w="1672.0000000000005"/>
        <w:gridCol w:w="1672.9999999999995"/>
        <w:tblGridChange w:id="0">
          <w:tblGrid>
            <w:gridCol w:w="5727"/>
            <w:gridCol w:w="1672.0000000000005"/>
            <w:gridCol w:w="1672.999999999999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13"/>
              <w:jc w:val="right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Номер документа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Дата составления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13"/>
              <w:jc w:val="right"/>
              <w:rPr>
                <w:b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ПРИКАЗ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653/152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01.03.19</w:t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lineRule="auto"/>
        <w:jc w:val="center"/>
        <w:rPr>
          <w:b w:val="1"/>
          <w:smallCaps w:val="0"/>
          <w:color w:val="000000"/>
          <w:sz w:val="24"/>
          <w:szCs w:val="24"/>
        </w:rPr>
      </w:pPr>
      <w:r w:rsidDel="00000000" w:rsidR="00000000" w:rsidRPr="00000000">
        <w:rPr>
          <w:b w:val="1"/>
          <w:smallCaps w:val="0"/>
          <w:color w:val="000000"/>
          <w:sz w:val="24"/>
          <w:szCs w:val="24"/>
          <w:rtl w:val="0"/>
        </w:rPr>
        <w:t xml:space="preserve">(распоряжение)</w:t>
        <w:br w:type="textWrapping"/>
        <w:t xml:space="preserve">о прекращении (расторжении) трудового договора с работником (увольнении)</w:t>
      </w:r>
    </w:p>
    <w:tbl>
      <w:tblPr>
        <w:tblStyle w:val="Table3"/>
        <w:tblW w:w="10193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8"/>
        <w:gridCol w:w="396.9999999999999"/>
        <w:gridCol w:w="277.99999999999955"/>
        <w:gridCol w:w="2075"/>
        <w:gridCol w:w="353.9999999999998"/>
        <w:gridCol w:w="355"/>
        <w:gridCol w:w="312.00000000000045"/>
        <w:gridCol w:w="340"/>
        <w:gridCol w:w="1303.9999999999998"/>
        <w:gridCol w:w="100"/>
        <w:tblGridChange w:id="0">
          <w:tblGrid>
            <w:gridCol w:w="4678"/>
            <w:gridCol w:w="396.9999999999999"/>
            <w:gridCol w:w="277.99999999999955"/>
            <w:gridCol w:w="2075"/>
            <w:gridCol w:w="353.9999999999998"/>
            <w:gridCol w:w="355"/>
            <w:gridCol w:w="312.00000000000045"/>
            <w:gridCol w:w="340"/>
            <w:gridCol w:w="1303.9999999999998"/>
            <w:gridCol w:w="100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sz w:val="22"/>
                <w:szCs w:val="22"/>
                <w:rtl w:val="0"/>
              </w:rPr>
              <w:t xml:space="preserve">Прекратить действие трудового договора от 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sz w:val="22"/>
                <w:szCs w:val="22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sz w:val="22"/>
                <w:szCs w:val="22"/>
                <w:rtl w:val="0"/>
              </w:rPr>
              <w:t xml:space="preserve">июня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sz w:val="22"/>
                <w:szCs w:val="22"/>
                <w:rtl w:val="0"/>
              </w:rPr>
              <w:t xml:space="preserve">г. №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sz w:val="22"/>
                <w:szCs w:val="22"/>
                <w:rtl w:val="0"/>
              </w:rPr>
              <w:t xml:space="preserve">68-т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  <w:smallCaps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sz w:val="22"/>
                <w:szCs w:val="22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  <w:smallCaps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sz w:val="22"/>
                <w:szCs w:val="22"/>
                <w:rtl w:val="0"/>
              </w:rPr>
              <w:t xml:space="preserve">уволить 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sz w:val="22"/>
                <w:szCs w:val="22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sz w:val="22"/>
                <w:szCs w:val="22"/>
                <w:rtl w:val="0"/>
              </w:rPr>
              <w:t xml:space="preserve">марта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  <w:smallCaps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sz w:val="22"/>
                <w:szCs w:val="22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  <w:color w:val="000000"/>
          <w:sz w:val="16"/>
          <w:szCs w:val="16"/>
        </w:rPr>
      </w:pPr>
      <w:r w:rsidDel="00000000" w:rsidR="00000000" w:rsidRPr="00000000">
        <w:rPr>
          <w:smallCaps w:val="0"/>
          <w:color w:val="000000"/>
          <w:sz w:val="16"/>
          <w:szCs w:val="16"/>
          <w:rtl w:val="0"/>
        </w:rPr>
        <w:t xml:space="preserve">(ненужное зачеркнуть)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5"/>
        <w:gridCol w:w="1701.0000000000002"/>
        <w:tblGridChange w:id="0">
          <w:tblGrid>
            <w:gridCol w:w="8505"/>
            <w:gridCol w:w="1701.0000000000002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                                        Ермолаеву Александру Сергеевну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Табельный номер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1455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253" w:firstLine="0"/>
              <w:rPr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color w:val="000000"/>
                <w:sz w:val="16"/>
                <w:szCs w:val="16"/>
                <w:rtl w:val="0"/>
              </w:rPr>
              <w:t xml:space="preserve">(фамилия, имя, отчество)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Технологический отдел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color w:val="000000"/>
                <w:sz w:val="16"/>
                <w:szCs w:val="16"/>
                <w:rtl w:val="0"/>
              </w:rPr>
              <w:t xml:space="preserve">(структурное подразделение)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Технолог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color w:val="000000"/>
                <w:sz w:val="16"/>
                <w:szCs w:val="16"/>
                <w:rtl w:val="0"/>
              </w:rPr>
              <w:t xml:space="preserve">(должность (специальность, профессия), разряд, класс (категория) квалификации)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в связи с переездом в другой населенный пункт – на основании п. 3 ст. 77 ТК РФ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color w:val="00000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color w:val="000000"/>
          <w:sz w:val="16"/>
          <w:szCs w:val="16"/>
          <w:rtl w:val="0"/>
        </w:rPr>
        <w:t xml:space="preserve">(основание прекращения (расторжения) трудового договора (увольнения))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0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60" w:lineRule="auto"/>
        <w:rPr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5"/>
        <w:gridCol w:w="8221"/>
        <w:tblGridChange w:id="0">
          <w:tblGrid>
            <w:gridCol w:w="1985"/>
            <w:gridCol w:w="8221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Основание (документ, номер, дата):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Заявление от 22.02.2019 года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(заявление работника, служебная записка, медицинское заключение и т.д.)</w:t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7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8"/>
        <w:gridCol w:w="2759.0000000000005"/>
        <w:gridCol w:w="282.99999999999955"/>
        <w:gridCol w:w="1417.9999999999995"/>
        <w:gridCol w:w="283.9999999999998"/>
        <w:gridCol w:w="2835"/>
        <w:tblGridChange w:id="0">
          <w:tblGrid>
            <w:gridCol w:w="2628"/>
            <w:gridCol w:w="2759.0000000000005"/>
            <w:gridCol w:w="282.99999999999955"/>
            <w:gridCol w:w="1417.9999999999995"/>
            <w:gridCol w:w="283.9999999999998"/>
            <w:gridCol w:w="283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color w:val="000000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rtl w:val="0"/>
              </w:rPr>
              <w:t xml:space="preserve">Руководитель организации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директор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i w:val="1"/>
                <w:smallCaps w:val="0"/>
                <w:color w:val="000000"/>
                <w:rtl w:val="0"/>
              </w:rPr>
              <w:t xml:space="preserve">Петров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Петров С.Ю.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color w:val="000000"/>
                <w:sz w:val="16"/>
                <w:szCs w:val="16"/>
                <w:rtl w:val="0"/>
              </w:rPr>
              <w:t xml:space="preserve">(должность)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color w:val="000000"/>
                <w:sz w:val="16"/>
                <w:szCs w:val="16"/>
                <w:rtl w:val="0"/>
              </w:rPr>
              <w:t xml:space="preserve">(личная подпись)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color w:val="000000"/>
                <w:sz w:val="16"/>
                <w:szCs w:val="16"/>
                <w:rtl w:val="0"/>
              </w:rPr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4.999999999998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3"/>
        <w:gridCol w:w="2040.9999999999995"/>
        <w:gridCol w:w="283.9999999999998"/>
        <w:gridCol w:w="340"/>
        <w:gridCol w:w="227.00000000000045"/>
        <w:gridCol w:w="1303.9999999999998"/>
        <w:gridCol w:w="282.99999999999955"/>
        <w:gridCol w:w="338.9999999999998"/>
        <w:gridCol w:w="283.9999999999998"/>
        <w:tblGridChange w:id="0">
          <w:tblGrid>
            <w:gridCol w:w="5103"/>
            <w:gridCol w:w="2040.9999999999995"/>
            <w:gridCol w:w="283.9999999999998"/>
            <w:gridCol w:w="340"/>
            <w:gridCol w:w="227.00000000000045"/>
            <w:gridCol w:w="1303.9999999999998"/>
            <w:gridCol w:w="282.99999999999955"/>
            <w:gridCol w:w="338.9999999999998"/>
            <w:gridCol w:w="283.9999999999998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color w:val="000000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rtl w:val="0"/>
              </w:rPr>
              <w:t xml:space="preserve">С приказом (распоряжением) работник ознакомлен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i w:val="1"/>
                <w:smallCaps w:val="0"/>
                <w:color w:val="000000"/>
                <w:rtl w:val="0"/>
              </w:rPr>
              <w:t xml:space="preserve">Еромлаева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марта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г.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color w:val="000000"/>
                <w:sz w:val="16"/>
                <w:szCs w:val="16"/>
                <w:rtl w:val="0"/>
              </w:rPr>
              <w:t xml:space="preserve">(личная подпись)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7" w:top="850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390" w:firstLine="0"/>
    </w:pPr>
    <w:rPr>
      <w:b w:val="1"/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smallCaps w:val="0"/>
      <w:sz w:val="22"/>
      <w:szCs w:val="22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smallCaps w:val="0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