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9F" w:rsidRPr="00B2199F" w:rsidRDefault="00B2199F" w:rsidP="00B2199F">
      <w:pPr>
        <w:jc w:val="right"/>
      </w:pPr>
      <w:r w:rsidRPr="00B2199F">
        <w:t>В Черемушкинский районный суд </w:t>
      </w:r>
      <w:r w:rsidRPr="00B2199F">
        <w:br/>
        <w:t>города Москвы</w:t>
      </w:r>
      <w:r w:rsidRPr="00B2199F">
        <w:br/>
        <w:t>117218, г. Москва, ул. Кржижановского, </w:t>
      </w:r>
      <w:r w:rsidRPr="00B2199F">
        <w:br/>
        <w:t>д. 20/30, к.3</w:t>
      </w:r>
      <w:r w:rsidRPr="00B2199F">
        <w:br/>
      </w:r>
      <w:r w:rsidRPr="00B2199F">
        <w:br/>
        <w:t>Истец: Богачева Светлана Викторовна</w:t>
      </w:r>
      <w:r w:rsidRPr="00B2199F">
        <w:br/>
        <w:t>Адрес: г. Москва, ул. Вильнюсская, д. 3, корп. 1, кв. 223</w:t>
      </w:r>
      <w:r w:rsidRPr="00B2199F">
        <w:br/>
      </w:r>
      <w:r w:rsidRPr="00B2199F">
        <w:br/>
      </w:r>
      <w:proofErr w:type="gramStart"/>
      <w:r w:rsidRPr="00B2199F">
        <w:t>Ответчик:</w:t>
      </w:r>
      <w:r w:rsidRPr="00B2199F">
        <w:br/>
        <w:t>Давыдова</w:t>
      </w:r>
      <w:proofErr w:type="gramEnd"/>
      <w:r w:rsidRPr="00B2199F">
        <w:t xml:space="preserve"> Екатерина Владимировна</w:t>
      </w:r>
      <w:r w:rsidRPr="00B2199F">
        <w:br/>
        <w:t>Адрес регистрации ответчиков: г. Москва, ул. Генерала Тюленева, д. 31, корп. 1, </w:t>
      </w:r>
      <w:r w:rsidRPr="00B2199F">
        <w:br/>
        <w:t>кв. 191</w:t>
      </w:r>
      <w:r w:rsidRPr="00B2199F">
        <w:br/>
        <w:t>Адрес проживания: г. Москва, </w:t>
      </w:r>
      <w:r w:rsidRPr="00B2199F">
        <w:br/>
        <w:t>ул. Вильнюсская, д. 3, корп. 1, кв. 223</w:t>
      </w:r>
    </w:p>
    <w:p w:rsidR="00B2199F" w:rsidRPr="00B2199F" w:rsidRDefault="00B2199F" w:rsidP="00B2199F">
      <w:r w:rsidRPr="00B2199F">
        <w:br/>
      </w:r>
      <w:r w:rsidRPr="00B2199F">
        <w:br/>
      </w:r>
    </w:p>
    <w:p w:rsidR="00B2199F" w:rsidRPr="00B2199F" w:rsidRDefault="00B2199F" w:rsidP="00B2199F">
      <w:pPr>
        <w:jc w:val="center"/>
      </w:pPr>
      <w:r w:rsidRPr="00B2199F">
        <w:t>ИСКОВОЕ ЗАЯВЛЕНИЕ</w:t>
      </w:r>
      <w:r w:rsidRPr="00B2199F">
        <w:br/>
        <w:t>О выселении из жилого помещения</w:t>
      </w:r>
    </w:p>
    <w:p w:rsidR="00BF4153" w:rsidRPr="00B2199F" w:rsidRDefault="00B2199F" w:rsidP="00B2199F">
      <w:r w:rsidRPr="00B2199F">
        <w:br/>
      </w:r>
      <w:r w:rsidRPr="00B2199F">
        <w:br/>
        <w:t>Я, Богачева Светлана Викторовна, зарегистрирована и постоянно проживаю в трехкомнатной квартире коммунального заселения, расположенной по адресу: г. Москва, ул. Вильнюсская, д. 3, корп. 1, кв. 223.</w:t>
      </w:r>
      <w:r w:rsidRPr="00B2199F">
        <w:br/>
        <w:t xml:space="preserve">Общая площадь коммунальной квартиры составляет 70,90 </w:t>
      </w:r>
      <w:proofErr w:type="spellStart"/>
      <w:r w:rsidRPr="00B2199F">
        <w:t>кв.м</w:t>
      </w:r>
      <w:proofErr w:type="spellEnd"/>
      <w:r w:rsidRPr="00B2199F">
        <w:t xml:space="preserve">, жилая 68,50 </w:t>
      </w:r>
      <w:proofErr w:type="spellStart"/>
      <w:r w:rsidRPr="00B2199F">
        <w:t>кв.м</w:t>
      </w:r>
      <w:proofErr w:type="spellEnd"/>
      <w:r w:rsidRPr="00B2199F">
        <w:t>.</w:t>
      </w:r>
      <w:r w:rsidRPr="00B2199F">
        <w:br/>
        <w:t>По данному адресу, согласно выписки из домовой книги, кроме меня зарегистрированы:</w:t>
      </w:r>
      <w:r w:rsidRPr="00B2199F">
        <w:br/>
        <w:t>- Богачева Екатерина Юрьевна, 24.02.1999 г.р., моя дочь;</w:t>
      </w:r>
      <w:r w:rsidRPr="00B2199F">
        <w:br/>
        <w:t>- Давыдова Инна Владимировна, __.__._____ г.р., второй наниматель.</w:t>
      </w:r>
      <w:r w:rsidRPr="00B2199F">
        <w:br/>
        <w:t>Я со своей дочерью занимаю 2 комнаты в вышеуказанном жилом помещении.</w:t>
      </w:r>
      <w:r w:rsidRPr="00B2199F">
        <w:br/>
        <w:t>Давыдова И.В. в данном жилом помещении не проживает с 2009 года. Однако в одной из комнат проживает ее дочь Давыдова Екатерина Владимировна, и ее сын Давыдов Денис Владимирович. Давыдов Д.В. в декабре 2010 года ушел в армию.</w:t>
      </w:r>
      <w:r w:rsidRPr="00B2199F">
        <w:br/>
        <w:t>Ответчик проживает в квартире с разрешения своей матери, Давыдовой И.В. Я своего согласия на проживание ответчика не давала.</w:t>
      </w:r>
      <w:r w:rsidRPr="00B2199F">
        <w:br/>
        <w:t>Более того, Давыдова Е.В. причиняет моей семье крайние неудобства и беспокойство, постоянно провоцируя нас на конфликт, при этом поведение ответчика агрессивное, грубое, а общение — с применением ненормативной лексики. Поведение ответчика в сугубо бытовом отношении — крайняя степень антисанитарии.</w:t>
      </w:r>
      <w:r w:rsidRPr="00B2199F">
        <w:br/>
        <w:t>К Давыдовой Е.В. и Давыдову Д.В. постоянно ходят многочисленные гости, при этом круглосуточно, громко хлопая дверями до рассвета и производя такой шум, что спать невозможно, а на работу ходить без сна и полноценного отдыха — крайне сложно, и работоспособность резко снижается. </w:t>
      </w:r>
      <w:r w:rsidRPr="00B2199F">
        <w:br/>
        <w:t>Я неоднократно вызывала по вышеизложенным фактам милицию. Однако к положительному результату это не привело.</w:t>
      </w:r>
      <w:r w:rsidRPr="00B2199F">
        <w:br/>
        <w:t>Согласно ст. 2 Конституции РФ,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  <w:r w:rsidRPr="00B2199F">
        <w:br/>
        <w:t xml:space="preserve">Согласно ст. 17 Конституции РФ, в Российской Федерации признаются и гарантируются права и </w:t>
      </w:r>
      <w:r w:rsidRPr="00B2199F">
        <w:lastRenderedPageBreak/>
        <w:t>свободы человека и гражданина согласно общепризнанным принципам и нормам международного права и в соответствии с указанной Конституцией.</w:t>
      </w:r>
      <w:r w:rsidRPr="00B2199F">
        <w:br/>
        <w:t>Основные права и свободы человека неотчуждаемы и принадлежат каждому от рождения.</w:t>
      </w:r>
      <w:r w:rsidRPr="00B2199F">
        <w:br/>
        <w:t>Осуществление прав и свобод человека и гражданина не должно нарушать права и свободы других лиц.</w:t>
      </w:r>
      <w:r w:rsidRPr="00B2199F">
        <w:br/>
        <w:t>Согласно ст. 18 Конституции РФ, 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  <w:r w:rsidRPr="00B2199F">
        <w:br/>
        <w:t>Согласно ст. 40 Конституции Российской Федерации каждый имеет право на жилище.</w:t>
      </w:r>
      <w:r w:rsidRPr="00B2199F">
        <w:br/>
        <w:t>В настоящее время я вынуждена обратиться в суд за восстановлением своих нарушенных прав.</w:t>
      </w:r>
      <w:r w:rsidRPr="00B2199F">
        <w:br/>
        <w:t>Статьей 17 Жилищного кодекса Российской Федерации регламентировано назначение жилого помещения и пределы его использования, а также пользование жилым помещением.</w:t>
      </w:r>
      <w:r w:rsidRPr="00B2199F">
        <w:br/>
        <w:t>Пунктом 4 статьи 17 указанного кодекса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Российской Федерации.</w:t>
      </w:r>
      <w:r w:rsidRPr="00B2199F">
        <w:br/>
        <w:t>В силу ст. 80 ЖК РФ срок проживания временных жильцов не может превышать шесть месяцев подряд.</w:t>
      </w:r>
      <w:r w:rsidRPr="00B2199F">
        <w:br/>
        <w:t xml:space="preserve">Временные жильцы не обладают самостоятельным правом пользования соответствующим жилым помещением. Ответственность за их действия перед </w:t>
      </w:r>
      <w:proofErr w:type="spellStart"/>
      <w:r w:rsidRPr="00B2199F">
        <w:t>наймодателем</w:t>
      </w:r>
      <w:proofErr w:type="spellEnd"/>
      <w:r w:rsidRPr="00B2199F">
        <w:t xml:space="preserve"> несет наниматель.</w:t>
      </w:r>
      <w:r w:rsidRPr="00B2199F">
        <w:br/>
        <w:t>Временные жильцы обязаны освободить соответствующее жилое помещение по истечении согласованного с ними срока проживания, а в случае, если срок не согласован, не позднее чем через семь дней со дня предъявления соответствующего требования нанимателем или совместно проживающим с ним членом его семьи.</w:t>
      </w:r>
      <w:r w:rsidRPr="00B2199F">
        <w:br/>
        <w:t>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указанной статьи требования временные жильцы подлежат выселению из жилого помещения в судебном порядке без предоставления другого жилого помещения.</w:t>
      </w:r>
      <w:r w:rsidRPr="00B2199F">
        <w:br/>
        <w:t>В соответствии со ст. 3 ФЗ «О праве граждан РФ на свободу передвижения, выбор места пребывания и жительства в пределах РФ», 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 Граждане Российской Федерации обязаны регистрироваться по месту пребывания и по месту жительства в пределах Российской Федерации.</w:t>
      </w:r>
      <w:r w:rsidRPr="00B2199F">
        <w:br/>
        <w:t>То есть ответчица, Давыдова Е.В., проживает в жилом помещении квартиры № 223 на незаконных основаниях, в нарушение установленных действующим законодательством норм. </w:t>
      </w:r>
      <w:r w:rsidRPr="00B2199F">
        <w:br/>
        <w:t>Таким образом, ответчик нарушает мои права, предусмотренные законодательством РФ. Я настаиваю на ее выселении из квартиры.</w:t>
      </w:r>
      <w:r w:rsidRPr="00B2199F">
        <w:br/>
        <w:t xml:space="preserve">На основании вышеизложенного и в соответствии со </w:t>
      </w:r>
      <w:proofErr w:type="spellStart"/>
      <w:r w:rsidRPr="00B2199F">
        <w:t>ст.ст</w:t>
      </w:r>
      <w:proofErr w:type="spellEnd"/>
      <w:r w:rsidRPr="00B2199F">
        <w:t>. 2, 17, 18, 40 Конституции РФ, ст. 17, 80 Жилищного кодекса РФ, ст. 3 ФЗ «О праве граждан РФ на свободу передвижения, выбор места пребывания и жительства в пределах РФ»,</w:t>
      </w:r>
      <w:r w:rsidRPr="00B2199F">
        <w:br/>
      </w:r>
      <w:r w:rsidRPr="00B2199F">
        <w:br/>
        <w:t>ПРОШУ:</w:t>
      </w:r>
      <w:r w:rsidRPr="00B2199F">
        <w:br/>
      </w:r>
      <w:r w:rsidRPr="00B2199F">
        <w:br/>
        <w:t>1. Выселить ответчика, Давыдову Екатерину Владимировну, из жилого помещения, расположенного по адресу: г. Москва, ул. Вильнюсская, д. 3, корп. 1, кв. 223.</w:t>
      </w:r>
      <w:r w:rsidRPr="00B2199F">
        <w:br/>
      </w:r>
      <w:r w:rsidRPr="00B2199F">
        <w:br/>
      </w:r>
      <w:r w:rsidRPr="00B2199F">
        <w:lastRenderedPageBreak/>
        <w:br/>
        <w:t>Приложение:</w:t>
      </w:r>
      <w:r w:rsidRPr="00B2199F">
        <w:br/>
        <w:t>1. Копия искового заявления – 1 экз.</w:t>
      </w:r>
      <w:r w:rsidRPr="00B2199F">
        <w:br/>
        <w:t>2. Копия единого жилищного документа – 2 экз.</w:t>
      </w:r>
      <w:r w:rsidRPr="00B2199F">
        <w:br/>
        <w:t>3. Копия выписки из домовой книги – 2 экз.</w:t>
      </w:r>
      <w:r w:rsidRPr="00B2199F">
        <w:br/>
        <w:t>4. Квитанция об оплате госпошл</w:t>
      </w:r>
      <w:bookmarkStart w:id="0" w:name="_GoBack"/>
      <w:bookmarkEnd w:id="0"/>
      <w:r w:rsidRPr="00B2199F">
        <w:t>ины.</w:t>
      </w:r>
      <w:r w:rsidRPr="00B2199F">
        <w:br/>
      </w:r>
      <w:r w:rsidRPr="00B2199F">
        <w:br/>
      </w:r>
      <w:r w:rsidRPr="00B2199F">
        <w:br/>
      </w:r>
      <w:r w:rsidRPr="00B2199F">
        <w:br/>
        <w:t>« » _____________ 2010г. ____________/</w:t>
      </w:r>
      <w:proofErr w:type="spellStart"/>
      <w:r w:rsidRPr="00B2199F">
        <w:t>С.В.Богачева</w:t>
      </w:r>
      <w:proofErr w:type="spellEnd"/>
      <w:r w:rsidRPr="00B2199F">
        <w:t>/</w:t>
      </w:r>
    </w:p>
    <w:sectPr w:rsidR="00BF4153" w:rsidRPr="00B2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4"/>
    <w:rsid w:val="00643EA5"/>
    <w:rsid w:val="008330C1"/>
    <w:rsid w:val="008B3C97"/>
    <w:rsid w:val="00B2199F"/>
    <w:rsid w:val="00D04AE5"/>
    <w:rsid w:val="00D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4A55-4ABD-49E8-8522-1DBFC5D4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04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AE5"/>
    <w:rPr>
      <w:rFonts w:asciiTheme="majorHAnsi" w:eastAsiaTheme="majorEastAsia" w:hAnsiTheme="majorHAnsi" w:cstheme="majorBidi"/>
      <w:color w:val="70AD47" w:themeColor="accent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2018-01-14T08:23:00Z</dcterms:created>
  <dcterms:modified xsi:type="dcterms:W3CDTF">2018-01-14T08:23:00Z</dcterms:modified>
</cp:coreProperties>
</file>