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к приказу Минздравсоцразвития России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от 8 августа 2011 г. № 891н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Наименование органа опеки и попечительства</w:t>
      </w:r>
    </w:p>
    <w:tbl>
      <w:tblPr>
        <w:tblStyle w:val="Table1"/>
        <w:tblW w:w="650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"/>
        <w:gridCol w:w="6186.999999999999"/>
        <w:tblGridChange w:id="0">
          <w:tblGrid>
            <w:gridCol w:w="322"/>
            <w:gridCol w:w="6186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(фамилия, имя, отчество (при наличии), гражданство, документ, удостоверяющий личность</w:t>
              <w:br w:type="textWrapping"/>
              <w:t xml:space="preserve">(серия, номер, кем и когда выдан), адрес места фактического проживания гражданина</w:t>
              <w:br w:type="textWrapping"/>
              <w:t xml:space="preserve"> выразившего желание стать опекуном или попечителем совершеннолетнего недееспособного</w:t>
              <w:br w:type="textWrapping"/>
              <w:t xml:space="preserve">или не полностью дееспособного гражданина)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lineRule="auto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Заявление</w:t>
        <w:br w:type="textWrapping"/>
        <w:t xml:space="preserve">гражданина, выразившего желание стать опекуном</w:t>
        <w:br w:type="textWrapping"/>
        <w:t xml:space="preserve">или попечителем совершеннолетнего недееспособного</w:t>
        <w:br w:type="textWrapping"/>
        <w:t xml:space="preserve">или не полностью дееспособного гражданина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9225"/>
        <w:gridCol w:w="126.00000000000023"/>
        <w:tblGridChange w:id="0">
          <w:tblGrid>
            <w:gridCol w:w="840"/>
            <w:gridCol w:w="9225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53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Я,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"/>
        <w:gridCol w:w="5229"/>
        <w:gridCol w:w="4661"/>
        <w:tblGridChange w:id="0">
          <w:tblGrid>
            <w:gridCol w:w="306"/>
            <w:gridCol w:w="5229"/>
            <w:gridCol w:w="466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прошу передать мне под опеку (попечительство)</w:t>
            </w:r>
            <w:r w:rsidDel="00000000" w:rsidR="00000000" w:rsidRPr="00000000">
              <w:rPr>
                <w:smallCaps w:val="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1"/>
        <w:tblGridChange w:id="0">
          <w:tblGrid>
            <w:gridCol w:w="1019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"/>
        <w:gridCol w:w="7566"/>
        <w:gridCol w:w="2324"/>
        <w:tblGridChange w:id="0">
          <w:tblGrid>
            <w:gridCol w:w="306"/>
            <w:gridCol w:w="7566"/>
            <w:gridCol w:w="232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прошу передать мне под опеку (попечительство)* на возмездной основе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1"/>
        <w:tblGridChange w:id="0">
          <w:tblGrid>
            <w:gridCol w:w="1019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Style w:val="Table7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81"/>
        <w:gridCol w:w="4410"/>
        <w:tblGridChange w:id="0">
          <w:tblGrid>
            <w:gridCol w:w="5781"/>
            <w:gridCol w:w="44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53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Дополнительно могу сообщить о себе следующее: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(указывается наличие у гражданина необходимых знаний и навыков в осуществлении опеки (попечительства) над совершеннолетним недееспособным</w:t>
              <w:br w:type="textWrapping"/>
              <w:t xml:space="preserve">или не полностью дееспособным гражданином, в том числе информация о наличии документов о профессиональной деятельности, о прохождении</w:t>
              <w:br w:type="textWrapping"/>
              <w:t xml:space="preserve">программ подготовки кандидатов в опекуны или попечители и т .д.)</w:t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9225"/>
        <w:gridCol w:w="126.00000000000023"/>
        <w:tblGridChange w:id="0">
          <w:tblGrid>
            <w:gridCol w:w="840"/>
            <w:gridCol w:w="9225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53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Я,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(фамилия, имя, отчество (при наличии)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393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4"/>
        <w:tblGridChange w:id="0">
          <w:tblGrid>
            <w:gridCol w:w="393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i w:val="1"/>
                <w:smallCaps w:val="0"/>
                <w:sz w:val="14"/>
                <w:szCs w:val="14"/>
                <w:rtl w:val="0"/>
              </w:rPr>
              <w:t xml:space="preserve">(подпись, дата)</w:t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7" w:top="567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Ненужное зачеркнуть.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Подготовлено с использованием системы ГАРАНТ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08" w:lineRule="auto"/>
      <w:jc w:val="center"/>
    </w:pPr>
    <w:rPr>
      <w:rFonts w:ascii="Arial" w:cs="Arial" w:eastAsia="Arial" w:hAnsi="Arial"/>
      <w:b w:val="1"/>
      <w:smallCaps w:val="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