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F4" w:rsidRDefault="00C517F4" w:rsidP="00C517F4">
      <w:pPr>
        <w:jc w:val="right"/>
      </w:pPr>
      <w:r>
        <w:t xml:space="preserve">В Свердловский районный суд </w:t>
      </w:r>
    </w:p>
    <w:p w:rsidR="00C517F4" w:rsidRDefault="00C517F4" w:rsidP="00C517F4">
      <w:pPr>
        <w:jc w:val="right"/>
      </w:pPr>
      <w:r>
        <w:t>г. Екатеринбурга.</w:t>
      </w:r>
    </w:p>
    <w:p w:rsidR="00C517F4" w:rsidRDefault="00C517F4" w:rsidP="00C517F4">
      <w:pPr>
        <w:jc w:val="right"/>
      </w:pPr>
      <w:r>
        <w:t xml:space="preserve">Истец: </w:t>
      </w:r>
      <w:proofErr w:type="spellStart"/>
      <w:r>
        <w:t>Мирохина</w:t>
      </w:r>
      <w:proofErr w:type="spellEnd"/>
      <w:r>
        <w:t xml:space="preserve"> О.Л. </w:t>
      </w:r>
    </w:p>
    <w:p w:rsidR="00C517F4" w:rsidRDefault="00C517F4" w:rsidP="00C517F4">
      <w:pPr>
        <w:jc w:val="right"/>
      </w:pPr>
      <w:r>
        <w:t xml:space="preserve">Адрес: г. Екатеринбург, ул. Северная, д. 27. </w:t>
      </w:r>
    </w:p>
    <w:p w:rsidR="00C517F4" w:rsidRDefault="00C517F4" w:rsidP="00C517F4">
      <w:pPr>
        <w:jc w:val="right"/>
      </w:pPr>
      <w:r>
        <w:t>Телефон: 8-951-147-02-75.</w:t>
      </w:r>
    </w:p>
    <w:p w:rsidR="00C517F4" w:rsidRDefault="00C517F4" w:rsidP="00C517F4">
      <w:pPr>
        <w:jc w:val="right"/>
      </w:pPr>
      <w:r>
        <w:t>Ответчик: Авдеева Ж.М.</w:t>
      </w:r>
    </w:p>
    <w:p w:rsidR="00C517F4" w:rsidRDefault="00C517F4" w:rsidP="00C517F4">
      <w:pPr>
        <w:jc w:val="right"/>
      </w:pPr>
      <w:r>
        <w:t xml:space="preserve">Адрес: г. Екатеринбург, ул. Мирная, д. 18. </w:t>
      </w:r>
    </w:p>
    <w:p w:rsidR="00C517F4" w:rsidRDefault="00C517F4" w:rsidP="00C517F4">
      <w:pPr>
        <w:jc w:val="center"/>
        <w:rPr>
          <w:b/>
        </w:rPr>
      </w:pPr>
      <w:r>
        <w:rPr>
          <w:b/>
        </w:rPr>
        <w:t>Исковое з</w:t>
      </w:r>
      <w:r w:rsidRPr="002530BB">
        <w:rPr>
          <w:b/>
        </w:rPr>
        <w:t xml:space="preserve">аявление </w:t>
      </w:r>
    </w:p>
    <w:p w:rsidR="00C517F4" w:rsidRDefault="00C517F4" w:rsidP="00C517F4">
      <w:r>
        <w:t>20.09.2016 г.</w:t>
      </w:r>
      <w:r w:rsidRPr="002530BB">
        <w:t xml:space="preserve"> я родила ребенка </w:t>
      </w:r>
      <w:proofErr w:type="spellStart"/>
      <w:r w:rsidRPr="002530BB">
        <w:t>Мирохину</w:t>
      </w:r>
      <w:proofErr w:type="spellEnd"/>
      <w:r w:rsidRPr="002530BB">
        <w:t xml:space="preserve"> В.Д., отцом которого является Авдеев Д.М. </w:t>
      </w:r>
      <w:r>
        <w:t xml:space="preserve">На момент рождения мы не жили в зарегистрированном браке, но Авдеев Д.М. признавал себя отцом </w:t>
      </w:r>
      <w:proofErr w:type="spellStart"/>
      <w:r>
        <w:t>Мирохиной</w:t>
      </w:r>
      <w:proofErr w:type="spellEnd"/>
      <w:r>
        <w:t xml:space="preserve"> В.Д., сомнений в родстве не было. При жизни он полностью содержал дочь, участвовал в ее воспитании, мы ездили все вместе на отдых, о чем свидетельствуют многочисленные совместные фотографии. </w:t>
      </w:r>
    </w:p>
    <w:p w:rsidR="00C517F4" w:rsidRDefault="00C517F4" w:rsidP="00C517F4">
      <w:r>
        <w:t xml:space="preserve">Авдеев Д.М. при жизни не подал заявление об определении отцовства в загс, считая, что это не влияет на взаимоотношения в семье. На момент получения мной документов о рождении он находился в командировке и не мог представить совместное заявление со мной. </w:t>
      </w:r>
    </w:p>
    <w:p w:rsidR="00C517F4" w:rsidRDefault="00C517F4" w:rsidP="00C517F4">
      <w:r>
        <w:t xml:space="preserve">Ответчица Авдеева Ж.М. отказывается от признания кровного родства и прохождения ДНК-экспертизы. </w:t>
      </w:r>
    </w:p>
    <w:p w:rsidR="00C517F4" w:rsidRDefault="00C517F4" w:rsidP="00C517F4">
      <w:r>
        <w:t>Признание Авдеевым Д.М. родственной связи подтверждается представленными мною доказательствами:</w:t>
      </w:r>
    </w:p>
    <w:p w:rsidR="00C517F4" w:rsidRDefault="00C517F4" w:rsidP="00C517F4">
      <w:r>
        <w:t>- фотографиями;</w:t>
      </w:r>
    </w:p>
    <w:p w:rsidR="00C517F4" w:rsidRDefault="00C517F4" w:rsidP="00C517F4">
      <w:r>
        <w:t>- скриншотами переписок.</w:t>
      </w:r>
    </w:p>
    <w:p w:rsidR="00C517F4" w:rsidRDefault="00C517F4" w:rsidP="00C517F4">
      <w:r>
        <w:t xml:space="preserve">Подтверждение факта признания кровного отцовства требуется для назначения пенсии по потере кормильца. </w:t>
      </w:r>
    </w:p>
    <w:p w:rsidR="00C517F4" w:rsidRPr="00C517F4" w:rsidRDefault="00C517F4" w:rsidP="00C517F4">
      <w:pPr>
        <w:rPr>
          <w:b/>
        </w:rPr>
      </w:pPr>
      <w:r w:rsidRPr="00C517F4">
        <w:rPr>
          <w:b/>
        </w:rPr>
        <w:t>Руководствуясь ст. 264, 131, 132 ГПК РФ, ст. 49, 50 СК РФ, прошу:</w:t>
      </w:r>
    </w:p>
    <w:p w:rsidR="00C517F4" w:rsidRDefault="00C517F4" w:rsidP="00C517F4">
      <w:r>
        <w:t xml:space="preserve"> - Установить факт признания отцовства Авдеевым Д.М.;</w:t>
      </w:r>
    </w:p>
    <w:p w:rsidR="00C517F4" w:rsidRDefault="00C517F4" w:rsidP="00C517F4">
      <w:r>
        <w:t xml:space="preserve">- Изменить фамилию ребенка с </w:t>
      </w:r>
      <w:proofErr w:type="spellStart"/>
      <w:r>
        <w:t>Мирохиной</w:t>
      </w:r>
      <w:proofErr w:type="spellEnd"/>
      <w:r>
        <w:t xml:space="preserve"> на Авдееву;</w:t>
      </w:r>
    </w:p>
    <w:p w:rsidR="00C517F4" w:rsidRDefault="00C517F4" w:rsidP="00C517F4">
      <w:r>
        <w:t>- Назначить судебно-медицинскую экспертизу для определения родства, взяв биологические материалы у ближайшей родственницы Авдеева Д.М. – Авдеевой Ж.М., которая приходится ему родной сестрой;</w:t>
      </w:r>
    </w:p>
    <w:p w:rsidR="00C517F4" w:rsidRDefault="00C517F4" w:rsidP="00C517F4">
      <w:r>
        <w:t>- Внести исправления в запись акта о рождении №185030-2-58, составленную в Центральном загсе г. Екатеринбурга, указав следующие сведения: Авдеева В.Д., 20.09.2016 г.р., отец – Авдеев Д.М.</w:t>
      </w:r>
    </w:p>
    <w:p w:rsidR="00C517F4" w:rsidRPr="00C517F4" w:rsidRDefault="00C517F4" w:rsidP="00C517F4">
      <w:pPr>
        <w:rPr>
          <w:b/>
        </w:rPr>
      </w:pPr>
      <w:bookmarkStart w:id="0" w:name="_GoBack"/>
      <w:r w:rsidRPr="00C517F4">
        <w:rPr>
          <w:b/>
        </w:rPr>
        <w:t>Приложение:</w:t>
      </w:r>
    </w:p>
    <w:bookmarkEnd w:id="0"/>
    <w:p w:rsidR="00C517F4" w:rsidRDefault="00C517F4" w:rsidP="00C517F4">
      <w:r>
        <w:t>- копия свидетельства о рождении;</w:t>
      </w:r>
    </w:p>
    <w:p w:rsidR="00C517F4" w:rsidRDefault="00C517F4" w:rsidP="00C517F4">
      <w:r>
        <w:t>- справки о смерти;</w:t>
      </w:r>
    </w:p>
    <w:p w:rsidR="00C517F4" w:rsidRPr="002530BB" w:rsidRDefault="00C517F4" w:rsidP="00C517F4">
      <w:r>
        <w:lastRenderedPageBreak/>
        <w:t xml:space="preserve">- доказательства. </w:t>
      </w:r>
    </w:p>
    <w:p w:rsidR="004530B3" w:rsidRDefault="004530B3"/>
    <w:sectPr w:rsidR="004530B3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F4"/>
    <w:rsid w:val="004530B3"/>
    <w:rsid w:val="007A28DE"/>
    <w:rsid w:val="00C517F4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A9493A-39AB-2C42-B688-FB7A76A8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7F4"/>
    <w:pPr>
      <w:spacing w:after="160" w:line="259" w:lineRule="auto"/>
      <w:jc w:val="left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8DE"/>
    <w:pPr>
      <w:spacing w:before="300" w:after="40" w:line="276" w:lineRule="auto"/>
      <w:outlineLvl w:val="0"/>
    </w:pPr>
    <w:rPr>
      <w:rFonts w:asciiTheme="minorHAnsi" w:hAnsiTheme="minorHAns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8DE"/>
    <w:pPr>
      <w:spacing w:before="240" w:after="80" w:line="276" w:lineRule="auto"/>
      <w:outlineLvl w:val="1"/>
    </w:pPr>
    <w:rPr>
      <w:rFonts w:asciiTheme="minorHAnsi" w:hAnsiTheme="minorHAnsi"/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28DE"/>
    <w:pPr>
      <w:spacing w:after="0" w:line="276" w:lineRule="auto"/>
      <w:outlineLvl w:val="2"/>
    </w:pPr>
    <w:rPr>
      <w:rFonts w:asciiTheme="minorHAnsi" w:hAnsiTheme="minorHAnsi"/>
      <w:smallCaps/>
      <w:spacing w:val="5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DE"/>
    <w:pPr>
      <w:spacing w:before="240" w:after="0" w:line="276" w:lineRule="auto"/>
      <w:outlineLvl w:val="3"/>
    </w:pPr>
    <w:rPr>
      <w:rFonts w:asciiTheme="minorHAnsi" w:hAnsiTheme="minorHAnsi"/>
      <w:smallCaps/>
      <w:spacing w:val="10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8DE"/>
    <w:pPr>
      <w:spacing w:before="200" w:after="0" w:line="276" w:lineRule="auto"/>
      <w:outlineLvl w:val="4"/>
    </w:pPr>
    <w:rPr>
      <w:rFonts w:asciiTheme="minorHAnsi" w:hAnsiTheme="minorHAnsi"/>
      <w:smallCaps/>
      <w:color w:val="858585" w:themeColor="accent2" w:themeShade="BF"/>
      <w:spacing w:val="10"/>
      <w:sz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8DE"/>
    <w:pPr>
      <w:spacing w:after="0" w:line="276" w:lineRule="auto"/>
      <w:outlineLvl w:val="5"/>
    </w:pPr>
    <w:rPr>
      <w:rFonts w:asciiTheme="minorHAnsi" w:hAnsiTheme="minorHAnsi"/>
      <w:smallCaps/>
      <w:color w:val="B2B2B2" w:themeColor="accent2"/>
      <w:spacing w:val="5"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8DE"/>
    <w:pPr>
      <w:spacing w:after="0" w:line="276" w:lineRule="auto"/>
      <w:outlineLvl w:val="6"/>
    </w:pPr>
    <w:rPr>
      <w:rFonts w:asciiTheme="minorHAnsi" w:hAnsiTheme="minorHAnsi"/>
      <w:b/>
      <w:smallCaps/>
      <w:color w:val="B2B2B2" w:themeColor="accent2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8DE"/>
    <w:pPr>
      <w:spacing w:after="0" w:line="276" w:lineRule="auto"/>
      <w:outlineLvl w:val="7"/>
    </w:pPr>
    <w:rPr>
      <w:rFonts w:asciiTheme="minorHAnsi" w:hAnsiTheme="minorHAnsi"/>
      <w:b/>
      <w:i/>
      <w:smallCaps/>
      <w:color w:val="858585" w:themeColor="accent2" w:themeShade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8DE"/>
    <w:pPr>
      <w:spacing w:after="0" w:line="276" w:lineRule="auto"/>
      <w:outlineLvl w:val="8"/>
    </w:pPr>
    <w:rPr>
      <w:rFonts w:asciiTheme="minorHAnsi" w:hAnsiTheme="minorHAnsi"/>
      <w:b/>
      <w:i/>
      <w:smallCaps/>
      <w:color w:val="585858" w:themeColor="accent2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8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28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8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8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8DE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8DE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8DE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8DE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8DE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8DE"/>
    <w:pPr>
      <w:spacing w:after="200" w:line="276" w:lineRule="auto"/>
      <w:jc w:val="both"/>
    </w:pPr>
    <w:rPr>
      <w:rFonts w:asciiTheme="minorHAnsi" w:hAnsiTheme="minorHAnsi"/>
      <w:b/>
      <w:bCs/>
      <w:caps/>
      <w:sz w:val="16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28DE"/>
    <w:pPr>
      <w:pBdr>
        <w:top w:val="single" w:sz="12" w:space="1" w:color="B2B2B2" w:themeColor="accent2"/>
      </w:pBdr>
      <w:spacing w:after="200" w:line="240" w:lineRule="auto"/>
      <w:jc w:val="right"/>
    </w:pPr>
    <w:rPr>
      <w:rFonts w:asciiTheme="minorHAnsi" w:hAnsiTheme="minorHAnsi"/>
      <w:smallCaps/>
      <w:sz w:val="48"/>
      <w:szCs w:val="48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7A28D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8D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28D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8DE"/>
    <w:rPr>
      <w:b/>
      <w:color w:val="B2B2B2" w:themeColor="accent2"/>
    </w:rPr>
  </w:style>
  <w:style w:type="character" w:styleId="a9">
    <w:name w:val="Emphasis"/>
    <w:uiPriority w:val="20"/>
    <w:qFormat/>
    <w:rsid w:val="007A28D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8DE"/>
    <w:pPr>
      <w:spacing w:after="0" w:line="240" w:lineRule="auto"/>
      <w:jc w:val="both"/>
    </w:pPr>
    <w:rPr>
      <w:rFonts w:asciiTheme="minorHAnsi" w:hAnsiTheme="minorHAns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28DE"/>
  </w:style>
  <w:style w:type="paragraph" w:styleId="ac">
    <w:name w:val="List Paragraph"/>
    <w:basedOn w:val="a"/>
    <w:uiPriority w:val="34"/>
    <w:qFormat/>
    <w:rsid w:val="007A28DE"/>
    <w:pPr>
      <w:spacing w:after="200" w:line="276" w:lineRule="auto"/>
      <w:ind w:left="720"/>
      <w:contextualSpacing/>
      <w:jc w:val="both"/>
    </w:pPr>
    <w:rPr>
      <w:rFonts w:asciiTheme="minorHAnsi" w:hAnsiTheme="minorHAns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28DE"/>
    <w:pPr>
      <w:spacing w:after="200" w:line="276" w:lineRule="auto"/>
      <w:jc w:val="both"/>
    </w:pPr>
    <w:rPr>
      <w:rFonts w:asciiTheme="minorHAnsi" w:hAnsiTheme="minorHAnsi"/>
      <w:i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28D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8DE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 w:line="276" w:lineRule="auto"/>
      <w:ind w:left="1440" w:right="1440"/>
      <w:jc w:val="both"/>
    </w:pPr>
    <w:rPr>
      <w:rFonts w:asciiTheme="minorHAnsi" w:hAnsiTheme="minorHAnsi"/>
      <w:b/>
      <w:i/>
      <w:color w:val="FFFFFF" w:themeColor="background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28DE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7A28DE"/>
    <w:rPr>
      <w:i/>
    </w:rPr>
  </w:style>
  <w:style w:type="character" w:styleId="af0">
    <w:name w:val="Intense Emphasis"/>
    <w:uiPriority w:val="21"/>
    <w:qFormat/>
    <w:rsid w:val="007A28DE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7A28DE"/>
    <w:rPr>
      <w:b/>
    </w:rPr>
  </w:style>
  <w:style w:type="character" w:styleId="af2">
    <w:name w:val="Intense Reference"/>
    <w:uiPriority w:val="32"/>
    <w:qFormat/>
    <w:rsid w:val="007A28D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8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8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1591</Characters>
  <Application>Microsoft Office Word</Application>
  <DocSecurity>0</DocSecurity>
  <Lines>33</Lines>
  <Paragraphs>20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2019-10-28T18:30:00Z</dcterms:created>
  <dcterms:modified xsi:type="dcterms:W3CDTF">2019-10-28T18:30:00Z</dcterms:modified>
</cp:coreProperties>
</file>