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207.0" w:type="dxa"/>
        <w:jc w:val="left"/>
        <w:tblLayout w:type="fixed"/>
        <w:tblLook w:val="0000"/>
      </w:tblPr>
      <w:tblGrid>
        <w:gridCol w:w="60"/>
        <w:gridCol w:w="113"/>
        <w:gridCol w:w="9921"/>
        <w:gridCol w:w="113"/>
        <w:tblGridChange w:id="0">
          <w:tblGrid>
            <w:gridCol w:w="60"/>
            <w:gridCol w:w="113"/>
            <w:gridCol w:w="9921"/>
            <w:gridCol w:w="113"/>
          </w:tblGrid>
        </w:tblGridChange>
      </w:tblGrid>
      <w:tr>
        <w:trPr>
          <w:cantSplit w:val="0"/>
          <w:tblHeader w:val="0"/>
        </w:trPr>
        <w:tc>
          <w:tcPr>
            <w:shd w:fill="ced3f1" w:val="clea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4f3f8" w:val="clea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4f3f8" w:val="clear"/>
            <w:tcMar>
              <w:top w:w="113.0" w:type="dxa"/>
              <w:bottom w:w="113.0" w:type="dxa"/>
            </w:tcMa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392c69"/>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92c69"/>
                <w:sz w:val="24"/>
                <w:szCs w:val="24"/>
                <w:u w:val="none"/>
                <w:shd w:fill="auto" w:val="clear"/>
                <w:vertAlign w:val="baseline"/>
                <w:rtl w:val="0"/>
              </w:rPr>
              <w:t xml:space="preserve">Актуально на 22.05.2023</w:t>
            </w:r>
          </w:p>
        </w:tc>
        <w:tc>
          <w:tcPr>
            <w:shd w:fill="f4f3f8"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_____________________________________ районный суд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Истец: _________________________________________ (Ф.И.О.</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нанимателя жилого помещения)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________________________________________________,</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телефон: _____________________, факс: _________________,</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электронной почты: ______________________________,</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дата и место рождения: ________________________________,</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идентификатор гражданина: ______________________________</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Представитель истца: _______________________________</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________________________________________________,</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телефон: _____________________, факс: _________________,</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электронной почты: ______________________________,</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идентификатор гражданина: ______________________________</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Ответчик: ____________________ (наименование наймодателя</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(или управляющей организации))</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________________________________________________,</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телефон: _____________________, факс: _________________,</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электронной почты: ______________________________,</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ИНН: ________________, ОГРН: ___________ (если известны)</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Цена иска: __________________________________ рублей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Госпошлина: _________________________________ рублей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Исковое заявление</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взыскании с наймодателя (или управляющей организации)</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морального вреда, причиненного в результате залива</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жилого помещения</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Право пользования жилым помещением по адресу: _______________________________ принадлежит Истцу по договору социального найма от "___"______ ____ г. N __, что подтверждается копией договора социального найма от "___"______ ____ г. N __.</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Наймодателем (Управляющей организацией) "___"______ ____ г. были нарушены обязанности по содержанию занимаемого Нанимателем жилого помещения (или общего имущества многоквартирного дома) и права Нанимателя как потребителя, а именно _______________________, что подтверждается ___________________________ (актом осмотра, заключением экспертизы, фотоматериалами, свидетельскими показаниями и т.п.).</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мнению Нанимателя, в результате залива жилого помещения ему причинен моральный вред (физические и нравственные страдания), а именно ___________________________, на общую сумму _______________ (__________________) рублей, что подтверждается ____________________________ (заключением экспертизы, отчетом об оценке стоимости ущерба, справками, медицинскими выписками и т.п.).</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Требование (претензию) Истца от "___"__________ ____ г. N _____ о возмещении морального вреда на общую сумму ____________ (_______________) рублей Ответчик добровольно не удовлетворил, сославшись на ____________________________ (или: оставил без ответа), что подтверждается _________________________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 ____ г. были предприняты действия, направленные на примирение, что подтверждается _____________________, но договоренности между сторонами достигнуто не было. (Или: Действия, направленные на примирение, сторонами не предпринимались.)</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ч. 1 ст. 60 Жилищного кодекса Российской Федерации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Жилищным кодексом Российской Федерации.</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 соответствии с ч. 4 ст. 30 Жилищного кодекса Российской Федерации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п. 2 ст. 676 Гражданского кодекса Российской Федерации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ч. 1 ст. 151 Гражданского кодекса Российской Федерации,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абз. 1 п. 1 ст. 1064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п. п. 1, 2 ст. 1101 Гражданского кодекса Российской Федерации компенсация морального вреда осуществляется в денежной форме.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основании вышеизложенного и руководствуясь ст. 151, п. 2 ст. 676, п. 1 ст. 1064, п. п. 1, 2 ст. 1101 Гражданского кодекса Российской Федерации, ч. 4 ст. 30, ч. 1 ст. 60 Жилищного кодекса Российской Федерации, ст. ст. 131, 132 Гражданского процессуального кодекса Российской Федерации, прошу:</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обязать Ответчика возместить Истцу моральный вред, причиненный в результате залива жилого помещения, на общую сумму _______________ (__________________) рублей.</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Копия договора социального найма от "___"______ ____ г. N __.</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Копия требования (претензии) Истца от "___"__________ ____ г. N ___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Доказательства отказа Ответчика от удовлетворения требования (претензии) Истца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Документы, подтверждающие совершение действий, направленных на примирение (если такие документы имеются).</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Уведомление о вручении или иные документы, подтверждающие направление Ответчику копий искового заявления и приложенных к нему документов, которые у него отсутствуют.</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Расчет суммы исковых требований.</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Документ, подтверждающий уплату государственной пошлины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Доверенность представителя (или иные документы, подтверждающие полномочия представителя) от "___"__________ ____ г. N ___ (если исковое заявление подписывается представителем Истца)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Иные документы, подтверждающие обстоятельства, на которых Истец основывает свои требования.</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 ____ г.</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Истец (представитель):</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 (подпись) / _____________________________ (Ф.И.О.)</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sectPr>
      <w:pgSz w:h="16838" w:w="11906" w:orient="portrait"/>
      <w:pgMar w:bottom="0" w:top="0" w:left="1133" w:right="566"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